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left="0" w:leftChars="0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left="0" w:leftChars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“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中国体育彩票杯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”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宁夏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彭阳县第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left="0" w:leftChars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新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农民篮球争霸赛规程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left="0" w:leftChars="0" w:firstLine="600" w:firstLineChars="200"/>
        <w:rPr>
          <w:rFonts w:hint="default" w:ascii="Times New Roman" w:hAnsi="Times New Roman" w:eastAsia="黑体" w:cs="Times New Roman"/>
          <w:color w:val="000000"/>
          <w:kern w:val="0"/>
          <w:sz w:val="36"/>
          <w:szCs w:val="36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0"/>
          <w:szCs w:val="30"/>
        </w:rPr>
        <w:t>一、</w:t>
      </w:r>
      <w:r>
        <w:rPr>
          <w:rFonts w:hint="default" w:ascii="Times New Roman" w:hAnsi="Times New Roman" w:eastAsia="黑体" w:cs="Times New Roman"/>
          <w:color w:val="000000"/>
          <w:sz w:val="30"/>
          <w:szCs w:val="30"/>
        </w:rPr>
        <w:t>主办单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left="0" w:leftChars="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24"/>
          <w:lang w:val="en-US" w:eastAsia="zh-CN" w:bidi="ar-SA"/>
        </w:rPr>
        <w:t>彭阳县全民健身领导小组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left="0" w:leftChars="0" w:firstLine="600" w:firstLineChars="200"/>
        <w:rPr>
          <w:rFonts w:hint="default" w:ascii="Times New Roman" w:hAnsi="Times New Roman" w:eastAsia="黑体" w:cs="Times New Roman"/>
          <w:color w:val="000000"/>
          <w:kern w:val="0"/>
          <w:sz w:val="30"/>
          <w:szCs w:val="30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0"/>
          <w:szCs w:val="30"/>
        </w:rPr>
        <w:t>二、承办单位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Lines="0" w:beforeAutospacing="0" w:after="0" w:afterLines="0" w:afterAutospacing="0"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24"/>
          <w:lang w:val="en-US" w:eastAsia="zh-CN" w:bidi="ar-SA"/>
        </w:rPr>
        <w:t xml:space="preserve">中共彭阳县委宣传部  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Lines="0" w:beforeAutospacing="0" w:after="0" w:afterLines="0" w:afterAutospacing="0"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24"/>
          <w:lang w:val="en-US" w:eastAsia="zh-CN" w:bidi="ar-SA"/>
        </w:rPr>
        <w:t>彭阳县教体局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Lines="0" w:beforeAutospacing="0" w:after="0" w:afterLines="0" w:afterAutospacing="0"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24"/>
          <w:lang w:val="en-US" w:eastAsia="zh-CN" w:bidi="ar-SA"/>
        </w:rPr>
        <w:t xml:space="preserve">彭阳县总工会  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Lines="0" w:beforeAutospacing="0" w:after="0" w:afterLines="0" w:afterAutospacing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24"/>
          <w:lang w:val="en-US" w:eastAsia="zh-CN" w:bidi="ar-SA"/>
        </w:rPr>
        <w:t>彭阳县体育中心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textAlignment w:val="auto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24"/>
          <w:lang w:val="en-US" w:eastAsia="zh-CN" w:bidi="ar-SA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24"/>
          <w:lang w:val="en-US" w:eastAsia="zh-CN" w:bidi="ar-SA"/>
        </w:rPr>
        <w:t xml:space="preserve">   彭阳县体育总会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24"/>
          <w:lang w:val="en-US" w:eastAsia="zh-CN" w:bidi="ar-SA"/>
        </w:rPr>
        <w:t>彭阳县篮球协会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left="0" w:leftChars="0" w:firstLine="600" w:firstLineChars="200"/>
        <w:rPr>
          <w:rFonts w:hint="default" w:ascii="Times New Roman" w:hAnsi="Times New Roman" w:eastAsia="黑体" w:cs="Times New Roman"/>
          <w:color w:val="000000"/>
          <w:kern w:val="0"/>
          <w:sz w:val="30"/>
          <w:szCs w:val="30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0"/>
          <w:szCs w:val="30"/>
        </w:rPr>
        <w:t>三、时间地点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left="0" w:leftChars="0"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—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日，在县体育馆举行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left="0" w:leftChars="0" w:firstLine="600" w:firstLineChars="200"/>
        <w:rPr>
          <w:rFonts w:hint="default" w:ascii="Times New Roman" w:hAnsi="Times New Roman" w:eastAsia="黑体" w:cs="Times New Roman"/>
          <w:color w:val="000000"/>
          <w:kern w:val="0"/>
          <w:sz w:val="30"/>
          <w:szCs w:val="30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0"/>
          <w:szCs w:val="30"/>
        </w:rPr>
        <w:t>比赛项目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男子篮球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left="0" w:leftChars="0" w:firstLine="600" w:firstLineChars="200"/>
        <w:rPr>
          <w:rFonts w:hint="default" w:ascii="Times New Roman" w:hAnsi="Times New Roman" w:eastAsia="黑体" w:cs="Times New Roman"/>
          <w:color w:val="000000"/>
          <w:kern w:val="0"/>
          <w:sz w:val="30"/>
          <w:szCs w:val="30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0"/>
          <w:szCs w:val="30"/>
        </w:rPr>
        <w:t>五、</w:t>
      </w:r>
      <w:r>
        <w:rPr>
          <w:rFonts w:hint="eastAsia" w:ascii="Times New Roman" w:hAnsi="Times New Roman" w:eastAsia="黑体" w:cs="Times New Roman"/>
          <w:color w:val="000000"/>
          <w:kern w:val="0"/>
          <w:sz w:val="30"/>
          <w:szCs w:val="30"/>
          <w:lang w:eastAsia="zh-CN"/>
        </w:rPr>
        <w:t>运动员</w:t>
      </w:r>
      <w:r>
        <w:rPr>
          <w:rFonts w:hint="default" w:ascii="Times New Roman" w:hAnsi="Times New Roman" w:eastAsia="黑体" w:cs="Times New Roman"/>
          <w:color w:val="000000"/>
          <w:kern w:val="0"/>
          <w:sz w:val="30"/>
          <w:szCs w:val="30"/>
        </w:rPr>
        <w:t>资格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1</w:t>
      </w:r>
      <w:r>
        <w:rPr>
          <w:rFonts w:hint="eastAsia" w:ascii="Times New Roman" w:hAnsi="Times New Roman" w:eastAsia="仿宋_GB2312" w:cs="Times New Roman"/>
          <w:color w:val="000000"/>
          <w:sz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参赛运动员必须为</w:t>
      </w:r>
      <w:r>
        <w:rPr>
          <w:rFonts w:hint="eastAsia" w:ascii="Times New Roman" w:hAnsi="Times New Roman" w:eastAsia="仿宋_GB2312" w:cs="Times New Roman"/>
          <w:color w:val="000000"/>
          <w:sz w:val="32"/>
          <w:lang w:eastAsia="zh-CN"/>
        </w:rPr>
        <w:t>宁夏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彭阳户籍，只能代表本乡镇参加比赛，户籍转入时间</w:t>
      </w:r>
      <w:r>
        <w:rPr>
          <w:rFonts w:hint="eastAsia" w:ascii="Times New Roman" w:hAnsi="Times New Roman" w:eastAsia="仿宋_GB2312" w:cs="Times New Roman"/>
          <w:color w:val="000000"/>
          <w:sz w:val="32"/>
          <w:lang w:val="en-US" w:eastAsia="zh-CN"/>
        </w:rPr>
        <w:t>2020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年1月1日之前。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2</w:t>
      </w:r>
      <w:r>
        <w:rPr>
          <w:rFonts w:hint="eastAsia" w:ascii="Times New Roman" w:hAnsi="Times New Roman" w:eastAsia="仿宋_GB2312" w:cs="Times New Roman"/>
          <w:color w:val="000000"/>
          <w:sz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参赛运动员年龄在18周岁以上（200</w:t>
      </w:r>
      <w:r>
        <w:rPr>
          <w:rFonts w:hint="eastAsia" w:ascii="Times New Roman" w:hAnsi="Times New Roman" w:eastAsia="仿宋_GB2312" w:cs="Times New Roman"/>
          <w:color w:val="000000"/>
          <w:sz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年1月1日前出生）。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left="0" w:leftChars="0"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lang w:val="en-US" w:eastAsia="zh-CN"/>
        </w:rPr>
        <w:t>3.同一运动员不得代表两个乡镇参加比赛。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left="0" w:leftChars="0"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lang w:val="en-US" w:eastAsia="zh-CN"/>
        </w:rPr>
        <w:t>4.注册在中国篮协的职业运动员和CUBA联赛在校大学生不得参赛。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000000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lang w:val="en-US" w:eastAsia="zh-CN"/>
        </w:rPr>
        <w:t>5.允许有2名运动员持有本县户籍参赛，其他运动员必须持有本乡镇农村户籍方可参赛。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left="0" w:leftChars="0" w:firstLine="600" w:firstLineChars="200"/>
        <w:rPr>
          <w:rFonts w:hint="default" w:ascii="Times New Roman" w:hAnsi="Times New Roman" w:eastAsia="黑体" w:cs="Times New Roman"/>
          <w:color w:val="000000"/>
          <w:kern w:val="0"/>
          <w:sz w:val="30"/>
          <w:szCs w:val="30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0"/>
          <w:szCs w:val="30"/>
        </w:rPr>
        <w:t>六、参赛办法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color w:val="000000"/>
          <w:sz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以乡镇报名参赛，各乡镇可报领队、教练员各1名、运动员12名。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color w:val="000000"/>
          <w:sz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每队需准备深浅不同的两套比赛服，按规则要求印有明显的号码（0-99）。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3</w:t>
      </w:r>
      <w:r>
        <w:rPr>
          <w:rFonts w:hint="eastAsia" w:ascii="Times New Roman" w:hAnsi="Times New Roman" w:eastAsia="仿宋_GB2312" w:cs="Times New Roman"/>
          <w:color w:val="000000"/>
          <w:sz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凡参赛运动员须经县级或县级以上医疗机构体检，身体健康，同时参赛单位必须为运动员办理人身意外伤害保险，报到时须验交保险单。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4</w:t>
      </w:r>
      <w:r>
        <w:rPr>
          <w:rFonts w:hint="eastAsia" w:ascii="Times New Roman" w:hAnsi="Times New Roman" w:eastAsia="仿宋_GB2312" w:cs="Times New Roman"/>
          <w:color w:val="000000"/>
          <w:sz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运动员比赛时，须缴验本人户口本和第二代居民身份证，确保二者一致性。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5</w:t>
      </w:r>
      <w:r>
        <w:rPr>
          <w:rFonts w:hint="eastAsia" w:ascii="Times New Roman" w:hAnsi="Times New Roman" w:eastAsia="仿宋_GB2312" w:cs="Times New Roman"/>
          <w:color w:val="000000"/>
          <w:sz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各代表队报到时，须交纳参赛保证金1000元，比赛中如无违纪行为，赛后如数退还。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七、竞赛办法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1</w:t>
      </w:r>
      <w:r>
        <w:rPr>
          <w:rFonts w:hint="eastAsia" w:ascii="Times New Roman" w:hAnsi="Times New Roman" w:eastAsia="仿宋_GB2312" w:cs="Times New Roman"/>
          <w:color w:val="000000"/>
          <w:sz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比赛采用中国篮球协会最新《篮球竞赛规则》，</w:t>
      </w:r>
      <w:r>
        <w:rPr>
          <w:rFonts w:hint="eastAsia" w:ascii="Times New Roman" w:hAnsi="Times New Roman" w:eastAsia="仿宋_GB2312" w:cs="Times New Roman"/>
          <w:color w:val="000000"/>
          <w:sz w:val="32"/>
          <w:lang w:eastAsia="zh-CN"/>
        </w:rPr>
        <w:t>第一阶段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采用分组循环制，</w:t>
      </w:r>
      <w:r>
        <w:rPr>
          <w:rFonts w:hint="eastAsia" w:ascii="Times New Roman" w:hAnsi="Times New Roman" w:eastAsia="仿宋_GB2312" w:cs="Times New Roman"/>
          <w:color w:val="000000"/>
          <w:sz w:val="32"/>
          <w:lang w:eastAsia="zh-CN"/>
        </w:rPr>
        <w:t>第二阶段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采用</w:t>
      </w:r>
      <w:r>
        <w:rPr>
          <w:rFonts w:hint="eastAsia" w:ascii="Times New Roman" w:hAnsi="Times New Roman" w:eastAsia="仿宋_GB2312" w:cs="Times New Roman"/>
          <w:color w:val="000000"/>
          <w:sz w:val="32"/>
          <w:lang w:eastAsia="zh-CN"/>
        </w:rPr>
        <w:t>交叉排位赛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2</w:t>
      </w:r>
      <w:r>
        <w:rPr>
          <w:rFonts w:hint="eastAsia" w:ascii="Times New Roman" w:hAnsi="Times New Roman" w:eastAsia="仿宋_GB2312" w:cs="Times New Roman"/>
          <w:color w:val="000000"/>
          <w:sz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如对比赛有异议者，其领队须在正式比赛结束后30分钟内，向仲裁组提出书面抗议申请，同时交纳保证金500元。如抗议成功，退回保证金；如抗议被驳回，不退保证金。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left="0" w:leftChars="0" w:firstLine="640" w:firstLineChars="200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八、报名与报到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1</w:t>
      </w:r>
      <w:r>
        <w:rPr>
          <w:rFonts w:hint="eastAsia" w:ascii="Times New Roman" w:hAnsi="Times New Roman" w:eastAsia="仿宋_GB2312" w:cs="Times New Roman"/>
          <w:color w:val="000000"/>
          <w:sz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各乡镇</w:t>
      </w:r>
      <w:r>
        <w:rPr>
          <w:rFonts w:hint="eastAsia" w:ascii="Times New Roman" w:hAnsi="Times New Roman" w:eastAsia="仿宋_GB2312" w:cs="Times New Roman"/>
          <w:color w:val="000000"/>
          <w:sz w:val="32"/>
          <w:lang w:eastAsia="zh-CN"/>
        </w:rPr>
        <w:t>必须在宁夏全民健身平台报名系统报名，并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于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日前将身份证、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户口簿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复印件及报名表报送县体育中心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，参赛队员上报后不得更改，不许无故退赛。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2</w:t>
      </w:r>
      <w:r>
        <w:rPr>
          <w:rFonts w:hint="eastAsia" w:ascii="Times New Roman" w:hAnsi="Times New Roman" w:eastAsia="仿宋_GB2312" w:cs="Times New Roman"/>
          <w:color w:val="000000"/>
          <w:sz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各参赛队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14:00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报到，</w:t>
      </w:r>
      <w:r>
        <w:rPr>
          <w:rFonts w:hint="eastAsia" w:ascii="Times New Roman" w:hAnsi="Times New Roman" w:eastAsia="仿宋_GB2312" w:cs="Times New Roman"/>
          <w:color w:val="000000"/>
          <w:sz w:val="32"/>
          <w:lang w:val="en-US" w:eastAsia="zh-CN"/>
        </w:rPr>
        <w:t>15:00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在县</w:t>
      </w:r>
      <w:r>
        <w:rPr>
          <w:rFonts w:hint="eastAsia" w:ascii="Times New Roman" w:hAnsi="Times New Roman" w:eastAsia="仿宋_GB2312" w:cs="Times New Roman"/>
          <w:color w:val="000000"/>
          <w:sz w:val="32"/>
          <w:lang w:eastAsia="zh-CN"/>
        </w:rPr>
        <w:t>体育中心会议室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召开领队、教练员联席会议。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联系人及电话：席彩霞  14760548738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邮箱：pyxtyzx@163.com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left="0" w:leftChars="0" w:firstLine="600" w:firstLineChars="200"/>
        <w:rPr>
          <w:rFonts w:hint="default" w:ascii="Times New Roman" w:hAnsi="Times New Roman" w:eastAsia="黑体" w:cs="Times New Roman"/>
          <w:color w:val="000000"/>
          <w:kern w:val="0"/>
          <w:sz w:val="30"/>
          <w:szCs w:val="30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0"/>
          <w:szCs w:val="30"/>
        </w:rPr>
        <w:t>九、奖励办法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color w:val="000000"/>
          <w:sz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比赛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取前六名予以奖励。一等奖1名，奖金5000元；二等奖2名，奖金各4000元；三等奖3名，奖金各3000元。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left="0" w:leftChars="0" w:firstLine="640" w:firstLineChars="200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color w:val="000000"/>
          <w:sz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大会设体育道德风尚奖和优秀组织奖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各1名，奖金各2000元。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left="0" w:leftChars="0" w:firstLine="640" w:firstLineChars="200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十、</w:t>
      </w: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eastAsia="zh-CN"/>
        </w:rPr>
        <w:t>工作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left="0" w:leftChars="0"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color w:val="000000"/>
          <w:sz w:val="32"/>
          <w:lang w:val="en-US" w:eastAsia="zh-CN"/>
        </w:rPr>
        <w:t>.各乡镇要高度重视，积极组织举办以行政村为单位的乡镇农民篮球比赛，选拔优秀运动员参加全县第四届新农民篮球争霸赛。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left="0" w:leftChars="0" w:firstLine="600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各乡镇要把参加本次运动会作为加强精神文明建设的重要活动，充分调动广大群众参与全民健身活动的热情，动员广大群众积极参加。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left="0" w:leftChars="0" w:firstLine="600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本次赛事活动作为对各乡镇202</w:t>
      </w:r>
      <w:r>
        <w:rPr>
          <w:rFonts w:hint="eastAsia" w:ascii="Times New Roman" w:hAnsi="Times New Roman" w:eastAsia="仿宋_GB2312" w:cs="Times New Roman"/>
          <w:color w:val="000000"/>
          <w:sz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年度体育工作考核的重要内容，各乡镇必须组队参赛。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lang w:val="en-US" w:eastAsia="zh-CN"/>
        </w:rPr>
        <w:t>4.各代表队交通费自理，食宿费由大会承担；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各代表队统一服装，比赛器材由大会统一提供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left="0" w:leftChars="0" w:firstLine="600"/>
        <w:rPr>
          <w:rFonts w:hint="eastAsia" w:ascii="Times New Roman" w:hAnsi="Times New Roman" w:eastAsia="仿宋_GB2312" w:cs="Times New Roman"/>
          <w:color w:val="000000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lang w:val="en-US" w:eastAsia="zh-CN"/>
        </w:rPr>
        <w:t>5.做好常态化疫情防控工作，确保本次比赛安全顺利进行。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1DA2B"/>
    <w:multiLevelType w:val="singleLevel"/>
    <w:tmpl w:val="5A31DA2B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F85330"/>
    <w:rsid w:val="46F8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2021-03-25T00:47:00Z</dcterms:created>
  <dc:creator>咔嚓咔嚓</dc:creator>
  <cp:lastModifiedBy>咔嚓咔嚓</cp:lastModifiedBy>
  <dcterms:modified xsi:type="dcterms:W3CDTF">2021-03-25T00:56:54Z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