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彭阳县</w:t>
      </w:r>
      <w:r>
        <w:rPr>
          <w:rFonts w:hint="eastAsia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王洼镇</w:t>
      </w:r>
      <w:r>
        <w:rPr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音像记录事项清单</w:t>
      </w:r>
    </w:p>
    <w:p/>
    <w:tbl>
      <w:tblPr>
        <w:tblStyle w:val="5"/>
        <w:tblW w:w="140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1824"/>
        <w:gridCol w:w="2124"/>
        <w:gridCol w:w="2100"/>
        <w:gridCol w:w="2304"/>
        <w:gridCol w:w="1068"/>
        <w:gridCol w:w="3044"/>
        <w:gridCol w:w="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  <w:jc w:val="center"/>
        </w:trPr>
        <w:tc>
          <w:tcPr>
            <w:tcW w:w="9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类别</w:t>
            </w:r>
          </w:p>
        </w:tc>
        <w:tc>
          <w:tcPr>
            <w:tcW w:w="1824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事项</w:t>
            </w:r>
          </w:p>
        </w:tc>
        <w:tc>
          <w:tcPr>
            <w:tcW w:w="2124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记录事项</w:t>
            </w:r>
          </w:p>
        </w:tc>
        <w:tc>
          <w:tcPr>
            <w:tcW w:w="2100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记录场所</w:t>
            </w:r>
          </w:p>
        </w:tc>
        <w:tc>
          <w:tcPr>
            <w:tcW w:w="2304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部门</w:t>
            </w:r>
          </w:p>
        </w:tc>
        <w:tc>
          <w:tcPr>
            <w:tcW w:w="1068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记录人</w:t>
            </w:r>
          </w:p>
        </w:tc>
        <w:tc>
          <w:tcPr>
            <w:tcW w:w="3044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记录过程</w:t>
            </w:r>
          </w:p>
        </w:tc>
        <w:tc>
          <w:tcPr>
            <w:tcW w:w="708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00000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4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行政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处罚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投诉举报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受理、核查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受理、核查现场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依法对投诉、举报事项受理核查全程记录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6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现场检查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现场（抽样）检查过程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依法对当事人现场检查全过程记录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2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询问调查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询问当事人过程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询问现场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依法询问当事人，当事人进行陈述全过程记录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提供证据资料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调取案件证据材料过程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调查现场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依法调取、收集案件证据材料全过程记录（书证无证、视听资料、电子证据、检验报告等）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听证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举行听证全过程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听证现场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依法对听证会全过程记录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送达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执法文书送达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全过程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送达现场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公共法律服务</w:t>
            </w: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  <w:lang w:val="en-US" w:eastAsia="zh-CN"/>
              </w:rPr>
              <w:t>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执法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人员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66666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A"/>
                <w:sz w:val="28"/>
                <w:szCs w:val="28"/>
                <w:shd w:val="clear" w:fill="FFFFFF"/>
              </w:rPr>
              <w:t>依法对执法文书送达方式、签收情况的过程记录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OTAzOTIxOGYyZmIxODEzZTZiZDBjZWYwYzBmMzcifQ=="/>
  </w:docVars>
  <w:rsids>
    <w:rsidRoot w:val="045A626C"/>
    <w:rsid w:val="045A626C"/>
    <w:rsid w:val="10AB196F"/>
    <w:rsid w:val="F7FF3F88"/>
    <w:rsid w:val="FFD3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335</Characters>
  <Lines>0</Lines>
  <Paragraphs>0</Paragraphs>
  <TotalTime>3</TotalTime>
  <ScaleCrop>false</ScaleCrop>
  <LinksUpToDate>false</LinksUpToDate>
  <CharactersWithSpaces>335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2022-05-07T01:50:00Z</dcterms:created>
  <dc:creator>Administrator</dc:creator>
  <cp:lastModifiedBy>txos</cp:lastModifiedBy>
  <dcterms:modified xsi:type="dcterms:W3CDTF">2024-01-18T17:44:31Z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B907C69254D544D980CD7E3FCDAFBF38</vt:lpwstr>
  </property>
</Properties>
</file>