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left="0" w:leftChars="0" w:firstLine="880" w:firstLineChars="200"/>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小岔乡米沟村</w:t>
      </w:r>
    </w:p>
    <w:p>
      <w:pPr>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“多规合一”实用性</w:t>
      </w:r>
      <w:r>
        <w:rPr>
          <w:rFonts w:hint="eastAsia" w:ascii="方正小标宋简体" w:hAnsi="方正小标宋简体" w:eastAsia="方正小标宋简体" w:cs="方正小标宋简体"/>
          <w:b w:val="0"/>
          <w:bCs w:val="0"/>
          <w:color w:val="auto"/>
          <w:sz w:val="44"/>
          <w:szCs w:val="44"/>
        </w:rPr>
        <w:t>村庄规划（2021-2035）</w:t>
      </w:r>
    </w:p>
    <w:p>
      <w:pPr>
        <w:pStyle w:val="2"/>
        <w:numPr>
          <w:numId w:val="0"/>
        </w:numPr>
        <w:ind w:leftChars="0"/>
        <w:rPr>
          <w:rFonts w:hint="eastAsia"/>
        </w:rPr>
      </w:pPr>
      <w:bookmarkStart w:id="8" w:name="_GoBack"/>
      <w:bookmarkEnd w:id="8"/>
    </w:p>
    <w:p>
      <w:pPr>
        <w:pStyle w:val="3"/>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村庄基本情况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米沟村</w:t>
      </w:r>
      <w:r>
        <w:rPr>
          <w:rFonts w:hint="eastAsia" w:ascii="仿宋_GB2312" w:hAnsi="仿宋_GB2312" w:eastAsia="仿宋_GB2312" w:cs="仿宋_GB2312"/>
          <w:b w:val="0"/>
          <w:bCs w:val="0"/>
          <w:color w:val="auto"/>
          <w:sz w:val="32"/>
          <w:szCs w:val="32"/>
        </w:rPr>
        <w:t>位于彭阳县东北部，小岔乡政府所在地，是典型的黄土丘陵区山区村</w:t>
      </w:r>
      <w:r>
        <w:rPr>
          <w:rFonts w:hint="eastAsia" w:ascii="仿宋_GB2312" w:hAnsi="仿宋_GB2312" w:eastAsia="仿宋_GB2312" w:cs="仿宋_GB2312"/>
          <w:b w:val="0"/>
          <w:bCs w:val="0"/>
          <w:color w:val="auto"/>
          <w:sz w:val="32"/>
          <w:szCs w:val="32"/>
          <w:lang w:eastAsia="zh-CN"/>
        </w:rPr>
        <w:t>，距离彭阳60公里，固原六盘山基础机场60公里，在建银昆高速王洼镇出口20公里。米沟村由</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个村民小组组成，全村户籍总</w:t>
      </w:r>
      <w:r>
        <w:rPr>
          <w:rFonts w:hint="eastAsia" w:ascii="仿宋_GB2312" w:hAnsi="仿宋_GB2312" w:eastAsia="仿宋_GB2312" w:cs="仿宋_GB2312"/>
          <w:b w:val="0"/>
          <w:bCs w:val="0"/>
          <w:color w:val="auto"/>
          <w:sz w:val="32"/>
          <w:szCs w:val="32"/>
          <w:lang w:val="en-US" w:eastAsia="zh-CN"/>
        </w:rPr>
        <w:t>人口209户704人，常住人口125户430人</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eastAsia="zh-CN"/>
        </w:rPr>
        <w:t>年底全村农民人均可支配收入11986元。米沟村总体经济发达程度在小岔乡处于中等水平，收入来源主要为蔬菜种植、养殖、外出务工。外出务工在彭固原、银川、宁东、石嘴山、内蒙古等地方打工。</w:t>
      </w:r>
    </w:p>
    <w:p>
      <w:pPr>
        <w:pStyle w:val="3"/>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规划范围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本次规划范围为</w:t>
      </w:r>
      <w:r>
        <w:rPr>
          <w:rFonts w:hint="eastAsia" w:ascii="仿宋_GB2312" w:hAnsi="仿宋_GB2312" w:eastAsia="仿宋_GB2312" w:cs="仿宋_GB2312"/>
          <w:b w:val="0"/>
          <w:bCs w:val="0"/>
          <w:color w:val="auto"/>
          <w:sz w:val="32"/>
          <w:szCs w:val="32"/>
          <w:lang w:eastAsia="zh-CN"/>
        </w:rPr>
        <w:t>彭阳县小岔乡米沟村</w:t>
      </w:r>
      <w:r>
        <w:rPr>
          <w:rFonts w:hint="eastAsia" w:ascii="仿宋_GB2312" w:hAnsi="仿宋_GB2312" w:eastAsia="仿宋_GB2312" w:cs="仿宋_GB2312"/>
          <w:b w:val="0"/>
          <w:bCs w:val="0"/>
          <w:color w:val="auto"/>
          <w:sz w:val="32"/>
          <w:szCs w:val="32"/>
        </w:rPr>
        <w:t>行政辖区内的全部国土空间，辖4个村民小队(米沟、小南沟、王崾岘和上梁)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村域国土总面积</w:t>
      </w:r>
      <w:r>
        <w:rPr>
          <w:rFonts w:hint="eastAsia" w:ascii="仿宋_GB2312" w:hAnsi="仿宋_GB2312" w:eastAsia="仿宋_GB2312" w:cs="仿宋_GB2312"/>
          <w:b w:val="0"/>
          <w:bCs w:val="0"/>
          <w:color w:val="auto"/>
          <w:sz w:val="32"/>
          <w:szCs w:val="32"/>
          <w:lang w:val="en-US" w:eastAsia="zh-CN"/>
        </w:rPr>
        <w:t>1283.79</w:t>
      </w:r>
      <w:r>
        <w:rPr>
          <w:rFonts w:hint="eastAsia" w:ascii="仿宋_GB2312" w:hAnsi="仿宋_GB2312" w:eastAsia="仿宋_GB2312" w:cs="仿宋_GB2312"/>
          <w:b w:val="0"/>
          <w:bCs w:val="0"/>
          <w:color w:val="auto"/>
          <w:sz w:val="32"/>
          <w:szCs w:val="32"/>
        </w:rPr>
        <w:t>公顷。</w:t>
      </w:r>
    </w:p>
    <w:p>
      <w:pPr>
        <w:pStyle w:val="3"/>
        <w:pageBreakBefore w:val="0"/>
        <w:widowControl w:val="0"/>
        <w:tabs>
          <w:tab w:val="left" w:pos="2946"/>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村民发展意愿</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居住条件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有70%的村民认为现在的居住条件一般，30%的村民较为不满意现在的居住条件。不满意的原因主要包括文化娱乐活动少、配套设施不够、周围环境较差、交通不便等。</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产业发展意愿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关于产业发展方面，主要意愿是以种养植业为主，积极发展农业二产和窑洞民俗旅游。</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配套设施</w:t>
      </w:r>
      <w:r>
        <w:rPr>
          <w:rFonts w:hint="eastAsia" w:ascii="仿宋_GB2312" w:hAnsi="仿宋_GB2312" w:eastAsia="仿宋_GB2312" w:cs="仿宋_GB2312"/>
          <w:b w:val="0"/>
          <w:bCs w:val="0"/>
          <w:color w:val="auto"/>
          <w:sz w:val="32"/>
          <w:szCs w:val="32"/>
          <w:lang w:eastAsia="zh-CN"/>
        </w:rPr>
        <w:t>建设：</w:t>
      </w:r>
      <w:r>
        <w:rPr>
          <w:rFonts w:hint="eastAsia" w:ascii="仿宋_GB2312" w:hAnsi="仿宋_GB2312" w:eastAsia="仿宋_GB2312" w:cs="仿宋_GB2312"/>
          <w:b w:val="0"/>
          <w:bCs w:val="0"/>
          <w:color w:val="auto"/>
          <w:sz w:val="32"/>
          <w:szCs w:val="32"/>
        </w:rPr>
        <w:t>关于配套设施方面，村民更多的是希望设立村民书屋、老人院、环卫设施和网络设施。通过以上调查了解，总体来说村民希望改善村庄居住环境，新增养老院环卫设施，大力发展养殖产业。</w:t>
      </w:r>
    </w:p>
    <w:p>
      <w:pPr>
        <w:pageBreakBefore w:val="0"/>
        <w:widowControl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财政资金用途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通过以上调查了解，总体来说村民希望改善村庄居住环境，设立村民书屋、老年人日间照料中心、环卫设施和网络设施，大力发展养殖产业。</w:t>
      </w:r>
    </w:p>
    <w:p>
      <w:pPr>
        <w:pStyle w:val="3"/>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规划主攻方向</w:t>
      </w:r>
    </w:p>
    <w:p>
      <w:pPr>
        <w:pStyle w:val="2"/>
        <w:pageBreakBefore w:val="0"/>
        <w:widowControl w:val="0"/>
        <w:numPr>
          <w:ilvl w:val="0"/>
          <w:numId w:val="5"/>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发展定位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规划将</w:t>
      </w:r>
      <w:r>
        <w:rPr>
          <w:rFonts w:hint="eastAsia" w:ascii="仿宋_GB2312" w:hAnsi="仿宋_GB2312" w:eastAsia="仿宋_GB2312" w:cs="仿宋_GB2312"/>
          <w:b w:val="0"/>
          <w:bCs w:val="0"/>
          <w:color w:val="auto"/>
          <w:sz w:val="32"/>
          <w:szCs w:val="32"/>
          <w:lang w:eastAsia="zh-CN"/>
        </w:rPr>
        <w:t>米沟村</w:t>
      </w:r>
      <w:r>
        <w:rPr>
          <w:rFonts w:hint="eastAsia" w:ascii="仿宋_GB2312" w:hAnsi="仿宋_GB2312" w:eastAsia="仿宋_GB2312" w:cs="仿宋_GB2312"/>
          <w:b w:val="0"/>
          <w:bCs w:val="0"/>
          <w:color w:val="auto"/>
          <w:sz w:val="32"/>
          <w:szCs w:val="32"/>
        </w:rPr>
        <w:t>打造成为：</w:t>
      </w:r>
      <w:r>
        <w:rPr>
          <w:rFonts w:hint="eastAsia" w:ascii="仿宋_GB2312" w:hAnsi="仿宋_GB2312" w:eastAsia="仿宋_GB2312" w:cs="仿宋_GB2312"/>
          <w:b w:val="0"/>
          <w:bCs w:val="0"/>
          <w:color w:val="auto"/>
          <w:sz w:val="32"/>
          <w:szCs w:val="32"/>
          <w:lang w:val="en-US" w:eastAsia="zh-CN"/>
        </w:rPr>
        <w:t>具有田园文化气息的产业融合型生态示范村。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依托村庄发展条件，立足农业转型，大力推进粮食功能区建设，引领新型农业经营主体，培育壮大村庄特色优势主导产业，走绿色化、优质化、特色化、品牌化发展之路，推进农业与生态、文化等产业深度融合，拓展壮大村庄集体经济和农民增收新空间。</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国土空间规划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村域国土总面积为</w:t>
      </w:r>
      <w:r>
        <w:rPr>
          <w:rFonts w:hint="eastAsia" w:ascii="仿宋_GB2312" w:hAnsi="仿宋_GB2312" w:eastAsia="仿宋_GB2312" w:cs="仿宋_GB2312"/>
          <w:b w:val="0"/>
          <w:bCs w:val="0"/>
          <w:color w:val="auto"/>
          <w:sz w:val="32"/>
          <w:szCs w:val="32"/>
          <w:lang w:val="en-US" w:eastAsia="zh-CN"/>
        </w:rPr>
        <w:t>1283.79</w:t>
      </w:r>
      <w:r>
        <w:rPr>
          <w:rFonts w:hint="eastAsia" w:ascii="仿宋_GB2312" w:hAnsi="仿宋_GB2312" w:eastAsia="仿宋_GB2312" w:cs="仿宋_GB2312"/>
          <w:b w:val="0"/>
          <w:bCs w:val="0"/>
          <w:color w:val="auto"/>
          <w:sz w:val="32"/>
          <w:szCs w:val="32"/>
        </w:rPr>
        <w:t>公顷，至规划期末，生态空间面积为</w:t>
      </w:r>
      <w:r>
        <w:rPr>
          <w:rFonts w:hint="eastAsia" w:ascii="仿宋_GB2312" w:hAnsi="仿宋_GB2312" w:eastAsia="仿宋_GB2312" w:cs="仿宋_GB2312"/>
          <w:b w:val="0"/>
          <w:bCs w:val="0"/>
          <w:color w:val="auto"/>
          <w:sz w:val="32"/>
          <w:szCs w:val="32"/>
          <w:lang w:val="en-US" w:eastAsia="zh-CN"/>
        </w:rPr>
        <w:t>944.07</w:t>
      </w:r>
      <w:r>
        <w:rPr>
          <w:rFonts w:hint="eastAsia" w:ascii="仿宋_GB2312" w:hAnsi="仿宋_GB2312" w:eastAsia="仿宋_GB2312" w:cs="仿宋_GB2312"/>
          <w:b w:val="0"/>
          <w:bCs w:val="0"/>
          <w:color w:val="auto"/>
          <w:sz w:val="32"/>
          <w:szCs w:val="32"/>
        </w:rPr>
        <w:t>公顷，占比为</w:t>
      </w:r>
      <w:r>
        <w:rPr>
          <w:rFonts w:hint="eastAsia" w:ascii="仿宋_GB2312" w:hAnsi="仿宋_GB2312" w:eastAsia="仿宋_GB2312" w:cs="仿宋_GB2312"/>
          <w:b w:val="0"/>
          <w:bCs w:val="0"/>
          <w:color w:val="auto"/>
          <w:sz w:val="32"/>
          <w:szCs w:val="32"/>
          <w:lang w:val="en-US" w:eastAsia="zh-CN"/>
        </w:rPr>
        <w:t>73.54</w:t>
      </w:r>
      <w:r>
        <w:rPr>
          <w:rFonts w:hint="eastAsia" w:ascii="仿宋_GB2312" w:hAnsi="仿宋_GB2312" w:eastAsia="仿宋_GB2312" w:cs="仿宋_GB2312"/>
          <w:b w:val="0"/>
          <w:bCs w:val="0"/>
          <w:color w:val="auto"/>
          <w:sz w:val="32"/>
          <w:szCs w:val="32"/>
        </w:rPr>
        <w:t>%；农业空间面积为</w:t>
      </w:r>
      <w:r>
        <w:rPr>
          <w:rFonts w:hint="eastAsia" w:ascii="仿宋_GB2312" w:hAnsi="仿宋_GB2312" w:eastAsia="仿宋_GB2312" w:cs="仿宋_GB2312"/>
          <w:b w:val="0"/>
          <w:bCs w:val="0"/>
          <w:color w:val="auto"/>
          <w:sz w:val="32"/>
          <w:szCs w:val="32"/>
          <w:lang w:val="en-US" w:eastAsia="zh-CN"/>
        </w:rPr>
        <w:t>316.98</w:t>
      </w:r>
      <w:r>
        <w:rPr>
          <w:rFonts w:hint="eastAsia" w:ascii="仿宋_GB2312" w:hAnsi="仿宋_GB2312" w:eastAsia="仿宋_GB2312" w:cs="仿宋_GB2312"/>
          <w:b w:val="0"/>
          <w:bCs w:val="0"/>
          <w:color w:val="auto"/>
          <w:sz w:val="32"/>
          <w:szCs w:val="32"/>
        </w:rPr>
        <w:t>公顷，占比为</w:t>
      </w:r>
      <w:r>
        <w:rPr>
          <w:rFonts w:hint="eastAsia" w:ascii="仿宋_GB2312" w:hAnsi="仿宋_GB2312" w:eastAsia="仿宋_GB2312" w:cs="仿宋_GB2312"/>
          <w:b w:val="0"/>
          <w:bCs w:val="0"/>
          <w:color w:val="auto"/>
          <w:sz w:val="32"/>
          <w:szCs w:val="32"/>
          <w:lang w:val="en-US" w:eastAsia="zh-CN"/>
        </w:rPr>
        <w:t>24.69</w:t>
      </w:r>
      <w:r>
        <w:rPr>
          <w:rFonts w:hint="eastAsia" w:ascii="仿宋_GB2312" w:hAnsi="仿宋_GB2312" w:eastAsia="仿宋_GB2312" w:cs="仿宋_GB2312"/>
          <w:b w:val="0"/>
          <w:bCs w:val="0"/>
          <w:color w:val="auto"/>
          <w:sz w:val="32"/>
          <w:szCs w:val="32"/>
        </w:rPr>
        <w:t>%；建设空间面积为</w:t>
      </w:r>
      <w:r>
        <w:rPr>
          <w:rFonts w:hint="eastAsia" w:ascii="仿宋_GB2312" w:hAnsi="仿宋_GB2312" w:eastAsia="仿宋_GB2312" w:cs="仿宋_GB2312"/>
          <w:b w:val="0"/>
          <w:bCs w:val="0"/>
          <w:color w:val="auto"/>
          <w:sz w:val="32"/>
          <w:szCs w:val="32"/>
          <w:lang w:val="en-US" w:eastAsia="zh-CN"/>
        </w:rPr>
        <w:t>22.74</w:t>
      </w:r>
      <w:r>
        <w:rPr>
          <w:rFonts w:hint="eastAsia" w:ascii="仿宋_GB2312" w:hAnsi="仿宋_GB2312" w:eastAsia="仿宋_GB2312" w:cs="仿宋_GB2312"/>
          <w:b w:val="0"/>
          <w:bCs w:val="0"/>
          <w:color w:val="auto"/>
          <w:sz w:val="32"/>
          <w:szCs w:val="32"/>
        </w:rPr>
        <w:t>公顷（其中村庄建设用地面积为</w:t>
      </w:r>
      <w:r>
        <w:rPr>
          <w:rFonts w:hint="eastAsia" w:ascii="仿宋_GB2312" w:hAnsi="仿宋_GB2312" w:eastAsia="仿宋_GB2312" w:cs="仿宋_GB2312"/>
          <w:b w:val="0"/>
          <w:bCs w:val="0"/>
          <w:color w:val="auto"/>
          <w:sz w:val="32"/>
          <w:szCs w:val="32"/>
          <w:lang w:val="en-US" w:eastAsia="zh-CN"/>
        </w:rPr>
        <w:t>18.72</w:t>
      </w:r>
      <w:r>
        <w:rPr>
          <w:rFonts w:hint="eastAsia" w:ascii="仿宋_GB2312" w:hAnsi="仿宋_GB2312" w:eastAsia="仿宋_GB2312" w:cs="仿宋_GB2312"/>
          <w:b w:val="0"/>
          <w:bCs w:val="0"/>
          <w:color w:val="auto"/>
          <w:sz w:val="32"/>
          <w:szCs w:val="32"/>
        </w:rPr>
        <w:t>公顷，区域基础设施用地为</w:t>
      </w:r>
      <w:r>
        <w:rPr>
          <w:rFonts w:hint="eastAsia" w:ascii="仿宋_GB2312" w:hAnsi="仿宋_GB2312" w:eastAsia="仿宋_GB2312" w:cs="仿宋_GB2312"/>
          <w:b w:val="0"/>
          <w:bCs w:val="0"/>
          <w:color w:val="auto"/>
          <w:sz w:val="32"/>
          <w:szCs w:val="32"/>
          <w:lang w:val="en-US" w:eastAsia="zh-CN"/>
        </w:rPr>
        <w:t>3.94</w:t>
      </w:r>
      <w:r>
        <w:rPr>
          <w:rFonts w:hint="eastAsia" w:ascii="仿宋_GB2312" w:hAnsi="仿宋_GB2312" w:eastAsia="仿宋_GB2312" w:cs="仿宋_GB2312"/>
          <w:b w:val="0"/>
          <w:bCs w:val="0"/>
          <w:color w:val="auto"/>
          <w:sz w:val="32"/>
          <w:szCs w:val="32"/>
        </w:rPr>
        <w:t>公顷，其他建设用地</w:t>
      </w:r>
      <w:r>
        <w:rPr>
          <w:rFonts w:hint="eastAsia" w:ascii="仿宋_GB2312" w:hAnsi="仿宋_GB2312" w:eastAsia="仿宋_GB2312" w:cs="仿宋_GB2312"/>
          <w:b w:val="0"/>
          <w:bCs w:val="0"/>
          <w:color w:val="auto"/>
          <w:sz w:val="32"/>
          <w:szCs w:val="32"/>
          <w:lang w:val="en-US" w:eastAsia="zh-CN"/>
        </w:rPr>
        <w:t>0.71</w:t>
      </w:r>
      <w:r>
        <w:rPr>
          <w:rFonts w:hint="eastAsia" w:ascii="仿宋_GB2312" w:hAnsi="仿宋_GB2312" w:eastAsia="仿宋_GB2312" w:cs="仿宋_GB2312"/>
          <w:b w:val="0"/>
          <w:bCs w:val="0"/>
          <w:color w:val="auto"/>
          <w:sz w:val="32"/>
          <w:szCs w:val="32"/>
        </w:rPr>
        <w:t>公顷），占比为</w:t>
      </w:r>
      <w:r>
        <w:rPr>
          <w:rFonts w:hint="eastAsia" w:ascii="仿宋_GB2312" w:hAnsi="仿宋_GB2312" w:eastAsia="仿宋_GB2312" w:cs="仿宋_GB2312"/>
          <w:b w:val="0"/>
          <w:bCs w:val="0"/>
          <w:color w:val="auto"/>
          <w:sz w:val="32"/>
          <w:szCs w:val="32"/>
          <w:lang w:val="en-US" w:eastAsia="zh-CN"/>
        </w:rPr>
        <w:t>1.77</w:t>
      </w:r>
      <w:r>
        <w:rPr>
          <w:rFonts w:hint="eastAsia" w:ascii="仿宋_GB2312" w:hAnsi="仿宋_GB2312" w:eastAsia="仿宋_GB2312" w:cs="仿宋_GB2312"/>
          <w:b w:val="0"/>
          <w:bCs w:val="0"/>
          <w:color w:val="auto"/>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至规划期末村庄建设用地边界线面积为</w:t>
      </w:r>
      <w:r>
        <w:rPr>
          <w:rFonts w:hint="eastAsia" w:ascii="仿宋_GB2312" w:hAnsi="仿宋_GB2312" w:eastAsia="仿宋_GB2312" w:cs="仿宋_GB2312"/>
          <w:b w:val="0"/>
          <w:bCs w:val="0"/>
          <w:color w:val="auto"/>
          <w:sz w:val="32"/>
          <w:szCs w:val="32"/>
          <w:lang w:val="en-US" w:eastAsia="zh-CN"/>
        </w:rPr>
        <w:t>18.73</w:t>
      </w:r>
      <w:r>
        <w:rPr>
          <w:rFonts w:hint="eastAsia" w:ascii="仿宋_GB2312" w:hAnsi="仿宋_GB2312" w:eastAsia="仿宋_GB2312" w:cs="仿宋_GB2312"/>
          <w:b w:val="0"/>
          <w:bCs w:val="0"/>
          <w:color w:val="auto"/>
          <w:sz w:val="32"/>
          <w:szCs w:val="32"/>
        </w:rPr>
        <w:t>公顷，永久基本农田面积为</w:t>
      </w:r>
      <w:r>
        <w:rPr>
          <w:rFonts w:hint="eastAsia" w:ascii="仿宋_GB2312" w:hAnsi="仿宋_GB2312" w:eastAsia="仿宋_GB2312" w:cs="仿宋_GB2312"/>
          <w:b w:val="0"/>
          <w:bCs w:val="0"/>
          <w:color w:val="auto"/>
          <w:sz w:val="32"/>
          <w:szCs w:val="32"/>
          <w:lang w:val="en-US" w:eastAsia="zh-CN"/>
        </w:rPr>
        <w:t>260.46</w:t>
      </w:r>
      <w:r>
        <w:rPr>
          <w:rFonts w:hint="eastAsia" w:ascii="仿宋_GB2312" w:hAnsi="仿宋_GB2312" w:eastAsia="仿宋_GB2312" w:cs="仿宋_GB2312"/>
          <w:b w:val="0"/>
          <w:bCs w:val="0"/>
          <w:color w:val="auto"/>
          <w:sz w:val="32"/>
          <w:szCs w:val="32"/>
        </w:rPr>
        <w:t>公顷，生态保护红线面积为</w:t>
      </w:r>
      <w:r>
        <w:rPr>
          <w:rFonts w:hint="eastAsia" w:ascii="仿宋_GB2312" w:hAnsi="仿宋_GB2312" w:eastAsia="仿宋_GB2312" w:cs="仿宋_GB2312"/>
          <w:b w:val="0"/>
          <w:bCs w:val="0"/>
          <w:color w:val="auto"/>
          <w:sz w:val="32"/>
          <w:szCs w:val="32"/>
          <w:lang w:val="en-US" w:eastAsia="zh-CN"/>
        </w:rPr>
        <w:t>627.91</w:t>
      </w:r>
      <w:r>
        <w:rPr>
          <w:rFonts w:hint="eastAsia" w:ascii="仿宋_GB2312" w:hAnsi="仿宋_GB2312" w:eastAsia="仿宋_GB2312" w:cs="仿宋_GB2312"/>
          <w:b w:val="0"/>
          <w:bCs w:val="0"/>
          <w:color w:val="auto"/>
          <w:sz w:val="32"/>
          <w:szCs w:val="32"/>
        </w:rPr>
        <w:t>公顷。</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产业发展规划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以传统种植和生猪养牛的济系统推动生态新农村示范建设与相关产业提质改造，实现一、三产互动。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一产：选取特色农产品进行重点打造，延伸农业产业链，培育壮大区域特色产业体系，形成完善的现代农业生态系统；</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三产：依托村庄文化和窑洞民俗文化基础，实现农业的互动式发展。</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bookmarkStart w:id="0" w:name="_Toc30484"/>
      <w:bookmarkStart w:id="1" w:name="_Toc23318"/>
      <w:r>
        <w:rPr>
          <w:rFonts w:hint="eastAsia" w:ascii="仿宋_GB2312" w:hAnsi="仿宋_GB2312" w:eastAsia="仿宋_GB2312" w:cs="仿宋_GB2312"/>
          <w:b w:val="0"/>
          <w:bCs w:val="0"/>
          <w:color w:val="auto"/>
          <w:sz w:val="32"/>
          <w:szCs w:val="32"/>
          <w:lang w:val="en-US" w:eastAsia="zh-CN"/>
        </w:rPr>
        <w:t>规划建立养殖小区，完善配套设施。依托村庄大户加企业加集体成立养殖饲养合作社，大力发展生猪、牛养殖业，带动村民脱贫致富;养殖方式由放羊向舍饲圈养转变。加大同农业大学畜牧养殖专家联系，形成专家定期进行科技指导，培养大批了解养殖技术，懂经营会管理的畜牧专业技术人才，提高当地农民发家致富的本领</w:t>
      </w:r>
      <w:r>
        <w:rPr>
          <w:rFonts w:hint="eastAsia" w:ascii="仿宋_GB2312" w:hAnsi="仿宋_GB2312" w:eastAsia="仿宋_GB2312" w:cs="仿宋_GB2312"/>
          <w:b w:val="0"/>
          <w:bCs w:val="0"/>
          <w:color w:val="auto"/>
          <w:sz w:val="32"/>
          <w:szCs w:val="32"/>
          <w:highlight w:val="none"/>
          <w:lang w:val="en-US" w:eastAsia="zh-CN"/>
        </w:rPr>
        <w:t>。</w:t>
      </w:r>
      <w:bookmarkEnd w:id="0"/>
      <w:bookmarkEnd w:id="1"/>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居民点建设规划</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总体要求</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 xml:space="preserve"> </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风貌塑造：</w:t>
      </w:r>
      <w:r>
        <w:rPr>
          <w:rFonts w:hint="eastAsia" w:ascii="仿宋_GB2312" w:hAnsi="仿宋_GB2312" w:eastAsia="仿宋_GB2312" w:cs="仿宋_GB2312"/>
          <w:b w:val="0"/>
          <w:bCs w:val="0"/>
          <w:color w:val="auto"/>
          <w:sz w:val="32"/>
          <w:szCs w:val="32"/>
          <w:lang w:val="en-US" w:eastAsia="zh-CN"/>
        </w:rPr>
        <w:t>规划塑造村庄整体风貌，通过功能更新和完善提升村庄生活品质。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修旧如旧：</w:t>
      </w:r>
      <w:r>
        <w:rPr>
          <w:rFonts w:hint="eastAsia" w:ascii="仿宋_GB2312" w:hAnsi="仿宋_GB2312" w:eastAsia="仿宋_GB2312" w:cs="仿宋_GB2312"/>
          <w:b w:val="0"/>
          <w:bCs w:val="0"/>
          <w:color w:val="auto"/>
          <w:sz w:val="32"/>
          <w:szCs w:val="32"/>
          <w:lang w:val="en-US" w:eastAsia="zh-CN"/>
        </w:rPr>
        <w:t>村庄农宅整治改造应充分尊重建筑现状，通过在现有基础上进行改造升级，使其在形式上与村庄整体风貌保持统一，在功能上实现宜居理念。</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新建协调：</w:t>
      </w:r>
      <w:r>
        <w:rPr>
          <w:rFonts w:hint="eastAsia" w:ascii="仿宋_GB2312" w:hAnsi="仿宋_GB2312" w:eastAsia="仿宋_GB2312" w:cs="仿宋_GB2312"/>
          <w:b w:val="0"/>
          <w:bCs w:val="0"/>
          <w:color w:val="auto"/>
          <w:sz w:val="32"/>
          <w:szCs w:val="32"/>
          <w:lang w:val="en-US" w:eastAsia="zh-CN"/>
        </w:rPr>
        <w:t>新建建筑色彩和材质上应保持与村庄建筑整体风貌协调，着重表达村庄传统建筑风貌。</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平面布置</w:t>
      </w:r>
      <w:r>
        <w:rPr>
          <w:rFonts w:hint="eastAsia" w:ascii="仿宋_GB2312" w:hAnsi="仿宋_GB2312" w:eastAsia="仿宋_GB2312" w:cs="仿宋_GB2312"/>
          <w:b w:val="0"/>
          <w:bCs w:val="0"/>
          <w:color w:val="auto"/>
          <w:sz w:val="32"/>
          <w:szCs w:val="32"/>
          <w:highlight w:val="none"/>
        </w:rPr>
        <w:t>：结合村庄的地形地貌、地域文化、居住习惯和村庄肌理，安排宅基地布置和公共设施，组织居民点内道路等相关设施建设。确定居民点总平面设计和住宅宅基地内院落布置；提出公共空间的平面布局。</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选址情况</w:t>
      </w:r>
      <w:r>
        <w:rPr>
          <w:rFonts w:hint="eastAsia" w:ascii="仿宋_GB2312" w:hAnsi="仿宋_GB2312" w:eastAsia="仿宋_GB2312" w:cs="仿宋_GB2312"/>
          <w:b w:val="0"/>
          <w:bCs w:val="0"/>
          <w:color w:val="auto"/>
          <w:sz w:val="32"/>
          <w:szCs w:val="32"/>
          <w:highlight w:val="none"/>
        </w:rPr>
        <w:t>：村庄布局由分散式向组团式进行集聚提升，并适当增设公共空间。在现状文化广场内适当增加绿化，另外新增多出小型绿地广场，形成社区级和组团及两级公共空间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宅基地规模</w:t>
      </w:r>
      <w:r>
        <w:rPr>
          <w:rFonts w:hint="eastAsia" w:ascii="仿宋_GB2312" w:hAnsi="仿宋_GB2312" w:eastAsia="仿宋_GB2312" w:cs="仿宋_GB2312"/>
          <w:b w:val="0"/>
          <w:bCs w:val="0"/>
          <w:color w:val="auto"/>
          <w:sz w:val="32"/>
          <w:szCs w:val="32"/>
          <w:highlight w:val="none"/>
        </w:rPr>
        <w:t>：</w:t>
      </w:r>
      <w:bookmarkStart w:id="2" w:name="_Toc13389"/>
      <w:bookmarkStart w:id="3" w:name="_Toc11138_WPSOffice_Level2"/>
      <w:bookmarkStart w:id="4" w:name="_Toc28617501"/>
      <w:bookmarkStart w:id="5" w:name="_Toc11994"/>
      <w:bookmarkStart w:id="6" w:name="_Toc18768"/>
      <w:r>
        <w:rPr>
          <w:rFonts w:hint="eastAsia" w:ascii="仿宋_GB2312" w:hAnsi="仿宋_GB2312" w:eastAsia="仿宋_GB2312" w:cs="仿宋_GB2312"/>
          <w:b w:val="0"/>
          <w:bCs w:val="0"/>
          <w:color w:val="auto"/>
          <w:sz w:val="32"/>
          <w:szCs w:val="32"/>
          <w:highlight w:val="none"/>
        </w:rPr>
        <w:t>至</w:t>
      </w:r>
      <w:bookmarkEnd w:id="2"/>
      <w:bookmarkEnd w:id="3"/>
      <w:bookmarkEnd w:id="4"/>
      <w:bookmarkEnd w:id="5"/>
      <w:bookmarkEnd w:id="6"/>
      <w:r>
        <w:rPr>
          <w:rFonts w:hint="eastAsia" w:ascii="仿宋_GB2312" w:hAnsi="仿宋_GB2312" w:eastAsia="仿宋_GB2312" w:cs="仿宋_GB2312"/>
          <w:b w:val="0"/>
          <w:bCs w:val="0"/>
          <w:color w:val="auto"/>
          <w:sz w:val="32"/>
          <w:szCs w:val="32"/>
          <w:highlight w:val="none"/>
        </w:rPr>
        <w:t>严格执行“一户一宅”政策，新建住宅的宅基地面积按照每户不大于</w:t>
      </w:r>
      <w:r>
        <w:rPr>
          <w:rFonts w:hint="eastAsia" w:ascii="仿宋_GB2312" w:hAnsi="仿宋_GB2312" w:eastAsia="仿宋_GB2312" w:cs="仿宋_GB2312"/>
          <w:b w:val="0"/>
          <w:bCs w:val="0"/>
          <w:color w:val="auto"/>
          <w:sz w:val="32"/>
          <w:szCs w:val="32"/>
          <w:highlight w:val="none"/>
          <w:lang w:val="en-US" w:eastAsia="zh-CN"/>
        </w:rPr>
        <w:t>400.00平方米</w:t>
      </w:r>
      <w:r>
        <w:rPr>
          <w:rFonts w:hint="eastAsia" w:ascii="仿宋_GB2312" w:hAnsi="仿宋_GB2312" w:eastAsia="仿宋_GB2312" w:cs="仿宋_GB2312"/>
          <w:b w:val="0"/>
          <w:bCs w:val="0"/>
          <w:color w:val="auto"/>
          <w:sz w:val="32"/>
          <w:szCs w:val="32"/>
          <w:highlight w:val="none"/>
        </w:rPr>
        <w:t>控制。</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居民点撤并规划：规划搬迁宅基地16户，新增4户，至规划期末共有宅基地180户。新增宅基地面积不大于六分地。</w:t>
      </w:r>
      <w:r>
        <w:rPr>
          <w:rFonts w:hint="eastAsia" w:ascii="仿宋_GB2312" w:hAnsi="仿宋_GB2312" w:eastAsia="仿宋_GB2312" w:cs="仿宋_GB2312"/>
          <w:b w:val="0"/>
          <w:bCs w:val="0"/>
          <w:color w:val="auto"/>
          <w:sz w:val="32"/>
          <w:szCs w:val="32"/>
          <w:highlight w:val="none"/>
          <w:lang w:val="en-US" w:eastAsia="zh-CN"/>
        </w:rPr>
        <w:t>。</w:t>
      </w:r>
    </w:p>
    <w:p>
      <w:pPr>
        <w:pageBreakBefore w:val="0"/>
        <w:widowControl w:val="0"/>
        <w:numPr>
          <w:ilvl w:val="0"/>
          <w:numId w:val="6"/>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建筑风貌：以现状建筑为主基础，融合部分现代黄土丘陵山区建筑特色元素，形成米沟村特色建筑体系：“山水环绕、绿树掩映、依山而建、书香四溢”极具田园风光和山村风貌的幸福乡村。建筑高度以一层为主，色彩以红灰为主以红白灰为主色调，采用双坡加屋脊的坡屋顶形式。建筑基地面积不应大于宅基地面积的60%，容积率不大于1.0。</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基础设施规划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（1）道路交通规划：</w:t>
      </w:r>
      <w:r>
        <w:rPr>
          <w:rFonts w:hint="eastAsia" w:ascii="仿宋_GB2312" w:hAnsi="仿宋_GB2312" w:eastAsia="仿宋_GB2312" w:cs="仿宋_GB2312"/>
          <w:b w:val="0"/>
          <w:bCs w:val="0"/>
          <w:color w:val="auto"/>
          <w:sz w:val="32"/>
          <w:szCs w:val="32"/>
          <w:highlight w:val="none"/>
          <w:lang w:eastAsia="zh-CN"/>
        </w:rPr>
        <w:t>村庄主路主要衔接过境交通和各村组，按道路衔接周边区域及交通的能力。</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主要道路：</w:t>
      </w:r>
      <w:r>
        <w:rPr>
          <w:rFonts w:hint="eastAsia" w:ascii="仿宋_GB2312" w:hAnsi="仿宋_GB2312" w:eastAsia="仿宋_GB2312" w:cs="仿宋_GB2312"/>
          <w:b w:val="0"/>
          <w:bCs w:val="0"/>
          <w:color w:val="auto"/>
          <w:sz w:val="32"/>
          <w:szCs w:val="32"/>
          <w:highlight w:val="none"/>
          <w:lang w:eastAsia="zh-CN"/>
        </w:rPr>
        <w:t>路面宽度6—8米，采用水泥进行硬化。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次要道路：</w:t>
      </w:r>
      <w:r>
        <w:rPr>
          <w:rFonts w:hint="eastAsia" w:ascii="仿宋_GB2312" w:hAnsi="仿宋_GB2312" w:eastAsia="仿宋_GB2312" w:cs="仿宋_GB2312"/>
          <w:b w:val="0"/>
          <w:bCs w:val="0"/>
          <w:color w:val="auto"/>
          <w:sz w:val="32"/>
          <w:szCs w:val="32"/>
          <w:highlight w:val="none"/>
          <w:lang w:eastAsia="zh-CN"/>
        </w:rPr>
        <w:t>路面宽度扩建至4米，采用水泥进行硬化。</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农村道路：</w:t>
      </w:r>
      <w:r>
        <w:rPr>
          <w:rFonts w:hint="eastAsia" w:ascii="仿宋_GB2312" w:hAnsi="仿宋_GB2312" w:eastAsia="仿宋_GB2312" w:cs="仿宋_GB2312"/>
          <w:b w:val="0"/>
          <w:bCs w:val="0"/>
          <w:color w:val="auto"/>
          <w:sz w:val="32"/>
          <w:szCs w:val="32"/>
          <w:highlight w:val="none"/>
          <w:lang w:eastAsia="zh-CN"/>
        </w:rPr>
        <w:t>对山上道路进行整治，与村庄道路连接形成环线。路面宽度为3.5—4米，水泥硬化或碎石路面。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巷道：</w:t>
      </w:r>
      <w:r>
        <w:rPr>
          <w:rFonts w:hint="eastAsia" w:ascii="仿宋_GB2312" w:hAnsi="仿宋_GB2312" w:eastAsia="仿宋_GB2312" w:cs="仿宋_GB2312"/>
          <w:b w:val="0"/>
          <w:bCs w:val="0"/>
          <w:color w:val="auto"/>
          <w:sz w:val="32"/>
          <w:szCs w:val="32"/>
          <w:highlight w:val="none"/>
          <w:lang w:eastAsia="zh-CN"/>
        </w:rPr>
        <w:t>对居住组团内的道路进行水泥硬化，路面宽度为2.5—4米。</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停车场：</w:t>
      </w:r>
      <w:r>
        <w:rPr>
          <w:rFonts w:hint="eastAsia" w:ascii="仿宋_GB2312" w:hAnsi="仿宋_GB2312" w:eastAsia="仿宋_GB2312" w:cs="仿宋_GB2312"/>
          <w:b w:val="0"/>
          <w:bCs w:val="0"/>
          <w:color w:val="auto"/>
          <w:sz w:val="32"/>
          <w:szCs w:val="32"/>
          <w:highlight w:val="none"/>
          <w:lang w:eastAsia="zh-CN"/>
        </w:rPr>
        <w:t>规划建设1处停车场地，位于村委附近，占地面积约400平方米。可作为村民日常停车及旅游停车。</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公交站点：</w:t>
      </w:r>
      <w:r>
        <w:rPr>
          <w:rFonts w:hint="eastAsia" w:ascii="仿宋_GB2312" w:hAnsi="仿宋_GB2312" w:eastAsia="仿宋_GB2312" w:cs="仿宋_GB2312"/>
          <w:b w:val="0"/>
          <w:bCs w:val="0"/>
          <w:color w:val="auto"/>
          <w:sz w:val="32"/>
          <w:szCs w:val="32"/>
          <w:highlight w:val="none"/>
          <w:lang w:eastAsia="zh-CN"/>
        </w:rPr>
        <w:t>保留现状公交站点，对其风貌进行改造。</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照明设施：</w:t>
      </w:r>
      <w:r>
        <w:rPr>
          <w:rFonts w:hint="eastAsia" w:ascii="仿宋_GB2312" w:hAnsi="仿宋_GB2312" w:eastAsia="仿宋_GB2312" w:cs="仿宋_GB2312"/>
          <w:b w:val="0"/>
          <w:bCs w:val="0"/>
          <w:color w:val="auto"/>
          <w:sz w:val="32"/>
          <w:szCs w:val="32"/>
          <w:highlight w:val="none"/>
          <w:lang w:eastAsia="zh-CN"/>
        </w:rPr>
        <w:t>规划村庄集中建设区内按30米/盏单侧（或60米/盏间距双侧交叉）布置LED 路灯共120盏，新增40盏。</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给水设施规划：</w:t>
      </w:r>
      <w:r>
        <w:rPr>
          <w:rFonts w:hint="eastAsia" w:ascii="仿宋_GB2312" w:hAnsi="仿宋_GB2312" w:eastAsia="仿宋_GB2312" w:cs="仿宋_GB2312"/>
          <w:b w:val="0"/>
          <w:bCs w:val="0"/>
          <w:color w:val="auto"/>
          <w:sz w:val="32"/>
          <w:szCs w:val="32"/>
          <w:highlight w:val="none"/>
          <w:lang w:val="en-US" w:eastAsia="zh-CN"/>
        </w:rPr>
        <w:t>自来水公司净化后通过给水管道接入农户保留现状管道，新增管道沿道路铺设，按照主管直径125mm，支管直径100mm，入户管径20mm进行增设。</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排水设施规划：</w:t>
      </w:r>
      <w:r>
        <w:rPr>
          <w:rFonts w:hint="eastAsia" w:ascii="仿宋_GB2312" w:hAnsi="仿宋_GB2312" w:eastAsia="仿宋_GB2312" w:cs="仿宋_GB2312"/>
          <w:b w:val="0"/>
          <w:bCs w:val="0"/>
          <w:color w:val="auto"/>
          <w:sz w:val="32"/>
          <w:szCs w:val="32"/>
          <w:highlight w:val="none"/>
          <w:lang w:val="en-US" w:eastAsia="zh-CN"/>
        </w:rPr>
        <w:t>近期</w:t>
      </w:r>
      <w:r>
        <w:rPr>
          <w:rFonts w:hint="eastAsia" w:ascii="仿宋_GB2312" w:hAnsi="仿宋_GB2312" w:eastAsia="仿宋_GB2312" w:cs="仿宋_GB2312"/>
          <w:b w:val="0"/>
          <w:bCs w:val="0"/>
          <w:color w:val="auto"/>
          <w:sz w:val="32"/>
          <w:szCs w:val="32"/>
          <w:highlight w:val="none"/>
          <w:lang w:eastAsia="zh-CN"/>
        </w:rPr>
        <w:t>污水排水规划采用就地分散处理方式。</w:t>
      </w:r>
      <w:r>
        <w:rPr>
          <w:rFonts w:hint="eastAsia" w:ascii="仿宋_GB2312" w:hAnsi="仿宋_GB2312" w:eastAsia="仿宋_GB2312" w:cs="仿宋_GB2312"/>
          <w:b w:val="0"/>
          <w:bCs w:val="0"/>
          <w:color w:val="auto"/>
          <w:sz w:val="32"/>
          <w:szCs w:val="32"/>
          <w:highlight w:val="none"/>
        </w:rPr>
        <w:t>即单户或几户，采用小型污水处理设备或自然处理形式处理生活污水，</w:t>
      </w:r>
      <w:r>
        <w:rPr>
          <w:rFonts w:hint="eastAsia" w:ascii="仿宋_GB2312" w:hAnsi="仿宋_GB2312" w:eastAsia="仿宋_GB2312" w:cs="仿宋_GB2312"/>
          <w:b w:val="0"/>
          <w:bCs w:val="0"/>
          <w:color w:val="auto"/>
          <w:sz w:val="32"/>
          <w:szCs w:val="32"/>
          <w:highlight w:val="none"/>
          <w:lang w:val="en-US" w:eastAsia="zh-CN"/>
        </w:rPr>
        <w:t>远期规划考虑结合村庄地形地貌，规划小型污水处理站，处理能力为25立方米/日，占地40平方米。</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电力电信规划：规划近期对现有线路不做调整，规划远期，电力线路改为电缆地埋敷设，清除村内架空线路，增强中心村的空间感；本次规划沿村庄主要道路增设电信线路，电信线路通接入各户。</w:t>
      </w:r>
    </w:p>
    <w:p>
      <w:pPr>
        <w:pageBreakBefore w:val="0"/>
        <w:widowControl w:val="0"/>
        <w:numPr>
          <w:ilvl w:val="0"/>
          <w:numId w:val="7"/>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供热燃气规划：规划期内加强太阳能的使用效率，同时也探索利用热泵技术使用地热，以满足村庄供热需求；生活能源近期以电能使用为主，使用液化煤气为辅，以能保障生活能源需求</w:t>
      </w:r>
    </w:p>
    <w:p>
      <w:pPr>
        <w:pStyle w:val="2"/>
        <w:pageBreakBefore w:val="0"/>
        <w:widowControl w:val="0"/>
        <w:kinsoku/>
        <w:wordWrap/>
        <w:overflowPunct/>
        <w:topLinePunct w:val="0"/>
        <w:autoSpaceDE/>
        <w:autoSpaceDN/>
        <w:bidi w:val="0"/>
        <w:adjustRightInd/>
        <w:snapToGrid/>
        <w:spacing w:line="240" w:lineRule="auto"/>
        <w:ind w:left="425"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公共服务设施规划</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规划保留现状村委会及配套设施，改村委会旱厕为水厕</w:t>
      </w:r>
      <w:r>
        <w:rPr>
          <w:rFonts w:hint="eastAsia" w:ascii="仿宋_GB2312" w:hAnsi="仿宋_GB2312" w:eastAsia="仿宋_GB2312" w:cs="仿宋_GB2312"/>
          <w:b w:val="0"/>
          <w:bCs w:val="0"/>
          <w:color w:val="auto"/>
          <w:sz w:val="32"/>
          <w:szCs w:val="32"/>
          <w:highlight w:val="none"/>
        </w:rPr>
        <w:t>。</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整理改善现有商业服务设施，新建2400平方米商业用房，含小型超市、餐饮小吃店、综合服务等。</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保留村庄现有卫生室，进一步完善医疗服务设施。</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村内适龄学生就读于小岔乡幼儿园及中小学。</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规划在村委会和教学点新增健身器材、乒乓球台，达到相关标准，引导村民强身健体，丰富村民文化体育生活。</w:t>
      </w:r>
    </w:p>
    <w:p>
      <w:pPr>
        <w:pageBreakBefore w:val="0"/>
        <w:widowControl w:val="0"/>
        <w:numPr>
          <w:ilvl w:val="0"/>
          <w:numId w:val="8"/>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规划在粗委会东南侧组建设社会福利设施，配套老年活动中心和老年饭桌</w:t>
      </w:r>
      <w:r>
        <w:rPr>
          <w:rFonts w:hint="eastAsia" w:ascii="仿宋_GB2312" w:hAnsi="仿宋_GB2312" w:eastAsia="仿宋_GB2312" w:cs="仿宋_GB2312"/>
          <w:b w:val="0"/>
          <w:bCs w:val="0"/>
          <w:color w:val="auto"/>
          <w:sz w:val="32"/>
          <w:szCs w:val="32"/>
          <w:highlight w:val="none"/>
        </w:rPr>
        <w:t>。</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国土综合整治与生态修复规划</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bookmarkStart w:id="7" w:name="_Toc7773"/>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农用地整理</w:t>
      </w:r>
      <w:r>
        <w:rPr>
          <w:rFonts w:hint="eastAsia" w:ascii="仿宋_GB2312" w:hAnsi="仿宋_GB2312" w:eastAsia="仿宋_GB2312" w:cs="仿宋_GB2312"/>
          <w:b w:val="0"/>
          <w:bCs w:val="0"/>
          <w:color w:val="auto"/>
          <w:sz w:val="32"/>
          <w:szCs w:val="32"/>
          <w:highlight w:val="none"/>
        </w:rPr>
        <w:t>规划</w:t>
      </w:r>
      <w:bookmarkEnd w:id="7"/>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根据最新永久基本农田划定成果，调整永久基本农田范围内的其他地类，严格控制耕地非农化的现象，整治村域范围内的低效林草地，将其恢复为耕地，整治面积14.78公顷</w:t>
      </w:r>
      <w:r>
        <w:rPr>
          <w:rFonts w:hint="eastAsia" w:ascii="仿宋_GB2312" w:hAnsi="仿宋_GB2312" w:eastAsia="仿宋_GB2312" w:cs="仿宋_GB2312"/>
          <w:b w:val="0"/>
          <w:bCs w:val="0"/>
          <w:color w:val="auto"/>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eastAsia="zh-CN"/>
        </w:rPr>
        <w:t>建设用地整理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整理撤并、零散宅基地。对规划期内拆迁撤并的农村宅基地进行复垦，规划搬迁宅基地16户，新增4户，至规划期末共有宅基地180户，新增宅基地面积不大于六分地。</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eastAsia="zh-CN"/>
        </w:rPr>
        <w:t>生态保护修复</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过居民点、公共场地的绿化空间打造，公路两侧交通沿线林地建设，以及规模化农业种植区和休闲观光旅游区建设形成“点、线、面”有机结合的生态网络体系</w:t>
      </w:r>
      <w:r>
        <w:rPr>
          <w:rFonts w:hint="eastAsia" w:ascii="仿宋_GB2312" w:hAnsi="仿宋_GB2312" w:eastAsia="仿宋_GB2312" w:cs="仿宋_GB2312"/>
          <w:b w:val="0"/>
          <w:bCs w:val="0"/>
          <w:color w:val="auto"/>
          <w:sz w:val="32"/>
          <w:szCs w:val="32"/>
          <w:highlight w:val="none"/>
        </w:rPr>
        <w:t>。</w:t>
      </w:r>
    </w:p>
    <w:p>
      <w:pPr>
        <w:pStyle w:val="2"/>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近期建设项目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村庄近期重点建设项目主要包含基础设施建设</w:t>
      </w:r>
      <w:r>
        <w:rPr>
          <w:rFonts w:hint="eastAsia" w:ascii="仿宋_GB2312" w:hAnsi="仿宋_GB2312" w:eastAsia="仿宋_GB2312" w:cs="仿宋_GB2312"/>
          <w:b w:val="0"/>
          <w:bCs w:val="0"/>
          <w:color w:val="auto"/>
          <w:sz w:val="32"/>
          <w:szCs w:val="32"/>
          <w:highlight w:val="none"/>
          <w:lang w:eastAsia="zh-CN"/>
        </w:rPr>
        <w:t>、公共服务设施建设、居民点建设、产业发展、国土综合整治与生态修复</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其中基础设施建设完善项目</w:t>
      </w:r>
      <w:r>
        <w:rPr>
          <w:rFonts w:hint="eastAsia" w:ascii="仿宋_GB2312" w:hAnsi="仿宋_GB2312" w:eastAsia="仿宋_GB2312" w:cs="仿宋_GB2312"/>
          <w:b w:val="0"/>
          <w:bCs w:val="0"/>
          <w:color w:val="auto"/>
          <w:sz w:val="32"/>
          <w:szCs w:val="32"/>
          <w:highlight w:val="none"/>
          <w:lang w:val="en-US" w:eastAsia="zh-CN"/>
        </w:rPr>
        <w:t>10项，公共服务设施建设项目2项，居民点建设项目2项、产业发展项目2项，国土综合整治与生态保护修复项目3项。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4E893"/>
    <w:multiLevelType w:val="singleLevel"/>
    <w:tmpl w:val="A0A4E893"/>
    <w:lvl w:ilvl="0" w:tentative="0">
      <w:start w:val="1"/>
      <w:numFmt w:val="decimal"/>
      <w:pStyle w:val="2"/>
      <w:lvlText w:val="%1."/>
      <w:lvlJc w:val="left"/>
      <w:pPr>
        <w:ind w:left="425" w:hanging="425"/>
      </w:pPr>
      <w:rPr>
        <w:rFonts w:hint="default"/>
      </w:rPr>
    </w:lvl>
  </w:abstractNum>
  <w:abstractNum w:abstractNumId="1">
    <w:nsid w:val="B2C8F8C9"/>
    <w:multiLevelType w:val="singleLevel"/>
    <w:tmpl w:val="B2C8F8C9"/>
    <w:lvl w:ilvl="0" w:tentative="0">
      <w:start w:val="1"/>
      <w:numFmt w:val="decimal"/>
      <w:suff w:val="nothing"/>
      <w:lvlText w:val="（%1）"/>
      <w:lvlJc w:val="left"/>
    </w:lvl>
  </w:abstractNum>
  <w:abstractNum w:abstractNumId="2">
    <w:nsid w:val="B857A776"/>
    <w:multiLevelType w:val="singleLevel"/>
    <w:tmpl w:val="B857A776"/>
    <w:lvl w:ilvl="0" w:tentative="0">
      <w:start w:val="2"/>
      <w:numFmt w:val="decimal"/>
      <w:suff w:val="nothing"/>
      <w:lvlText w:val="（%1）"/>
      <w:lvlJc w:val="left"/>
    </w:lvl>
  </w:abstractNum>
  <w:abstractNum w:abstractNumId="3">
    <w:nsid w:val="10787C4A"/>
    <w:multiLevelType w:val="multilevel"/>
    <w:tmpl w:val="10787C4A"/>
    <w:lvl w:ilvl="0" w:tentative="0">
      <w:start w:val="1"/>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chineseCounting"/>
      <w:pStyle w:val="4"/>
      <w:suff w:val="nothing"/>
      <w:lvlText w:val="（%3）"/>
      <w:lvlJc w:val="left"/>
      <w:pPr>
        <w:ind w:left="0" w:firstLine="0"/>
      </w:pPr>
      <w:rPr>
        <w:rFonts w:hint="eastAsia" w:ascii="Times New Roman" w:hAnsi="Times New Roman" w:eastAsia="黑体" w:cs="Times New Roman"/>
        <w:sz w:val="28"/>
        <w:szCs w:val="28"/>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1EB3F36F"/>
    <w:multiLevelType w:val="singleLevel"/>
    <w:tmpl w:val="1EB3F36F"/>
    <w:lvl w:ilvl="0" w:tentative="0">
      <w:start w:val="1"/>
      <w:numFmt w:val="decimal"/>
      <w:suff w:val="nothing"/>
      <w:lvlText w:val="%1、"/>
      <w:lvlJc w:val="left"/>
    </w:lvl>
  </w:abstractNum>
  <w:abstractNum w:abstractNumId="5">
    <w:nsid w:val="3FAD2119"/>
    <w:multiLevelType w:val="singleLevel"/>
    <w:tmpl w:val="3FAD2119"/>
    <w:lvl w:ilvl="0" w:tentative="0">
      <w:start w:val="1"/>
      <w:numFmt w:val="chineseCounting"/>
      <w:pStyle w:val="3"/>
      <w:suff w:val="nothing"/>
      <w:lvlText w:val="%1、"/>
      <w:lvlJc w:val="left"/>
      <w:pPr>
        <w:ind w:left="0" w:firstLine="420"/>
      </w:pPr>
      <w:rPr>
        <w:rFonts w:hint="eastAsia"/>
      </w:rPr>
    </w:lvl>
  </w:abstractNum>
  <w:abstractNum w:abstractNumId="6">
    <w:nsid w:val="4BCF9BD2"/>
    <w:multiLevelType w:val="singleLevel"/>
    <w:tmpl w:val="4BCF9BD2"/>
    <w:lvl w:ilvl="0" w:tentative="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0"/>
    <w:lvlOverride w:ilvl="0">
      <w:startOverride w:val="1"/>
    </w:lvlOverride>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DU4N2I0ODM3OTdjMzg1OGEyOTBjMDg0ZjU1MjYifQ=="/>
  </w:docVars>
  <w:rsids>
    <w:rsidRoot w:val="188B0D0A"/>
    <w:rsid w:val="00103B18"/>
    <w:rsid w:val="004E4893"/>
    <w:rsid w:val="00581DE2"/>
    <w:rsid w:val="005A5E99"/>
    <w:rsid w:val="0095592E"/>
    <w:rsid w:val="00A348CA"/>
    <w:rsid w:val="00A47460"/>
    <w:rsid w:val="00E40043"/>
    <w:rsid w:val="00E70396"/>
    <w:rsid w:val="00FA2FCC"/>
    <w:rsid w:val="01277E1F"/>
    <w:rsid w:val="02FC7879"/>
    <w:rsid w:val="03BA2ABC"/>
    <w:rsid w:val="041F2E08"/>
    <w:rsid w:val="049C05A7"/>
    <w:rsid w:val="050B648E"/>
    <w:rsid w:val="05A50753"/>
    <w:rsid w:val="05D15695"/>
    <w:rsid w:val="07F9130C"/>
    <w:rsid w:val="097632E2"/>
    <w:rsid w:val="09DB4D7B"/>
    <w:rsid w:val="0A545B78"/>
    <w:rsid w:val="0B8674D4"/>
    <w:rsid w:val="0D9765DF"/>
    <w:rsid w:val="11D54397"/>
    <w:rsid w:val="122D00AD"/>
    <w:rsid w:val="14001AE5"/>
    <w:rsid w:val="148705C3"/>
    <w:rsid w:val="14FB4049"/>
    <w:rsid w:val="188B0D0A"/>
    <w:rsid w:val="19124C72"/>
    <w:rsid w:val="1A237A31"/>
    <w:rsid w:val="2236157A"/>
    <w:rsid w:val="22EA0E78"/>
    <w:rsid w:val="23431326"/>
    <w:rsid w:val="23E90BE2"/>
    <w:rsid w:val="23F25BA6"/>
    <w:rsid w:val="23F52668"/>
    <w:rsid w:val="256A4E78"/>
    <w:rsid w:val="26B50755"/>
    <w:rsid w:val="2842352F"/>
    <w:rsid w:val="28596519"/>
    <w:rsid w:val="295D36E5"/>
    <w:rsid w:val="29D824D2"/>
    <w:rsid w:val="2CCE6C82"/>
    <w:rsid w:val="2D6F5E87"/>
    <w:rsid w:val="3173464A"/>
    <w:rsid w:val="34973423"/>
    <w:rsid w:val="365C38D5"/>
    <w:rsid w:val="37144F75"/>
    <w:rsid w:val="388C490D"/>
    <w:rsid w:val="38C17F8F"/>
    <w:rsid w:val="3CC7280A"/>
    <w:rsid w:val="3D3F0704"/>
    <w:rsid w:val="413B561F"/>
    <w:rsid w:val="41FB3C4E"/>
    <w:rsid w:val="43EF6E3A"/>
    <w:rsid w:val="442962A2"/>
    <w:rsid w:val="44716B9D"/>
    <w:rsid w:val="482C628C"/>
    <w:rsid w:val="48F15215"/>
    <w:rsid w:val="49B54E7E"/>
    <w:rsid w:val="4BE80006"/>
    <w:rsid w:val="4C5329C6"/>
    <w:rsid w:val="4DD70392"/>
    <w:rsid w:val="4E7129B8"/>
    <w:rsid w:val="5086682B"/>
    <w:rsid w:val="50E2544B"/>
    <w:rsid w:val="511F7A3D"/>
    <w:rsid w:val="53F10DF1"/>
    <w:rsid w:val="55AA209F"/>
    <w:rsid w:val="56A2313A"/>
    <w:rsid w:val="56DB5033"/>
    <w:rsid w:val="58552EF8"/>
    <w:rsid w:val="590B3889"/>
    <w:rsid w:val="5B3D7C9E"/>
    <w:rsid w:val="5B524137"/>
    <w:rsid w:val="5D257216"/>
    <w:rsid w:val="5E816FDD"/>
    <w:rsid w:val="5E8E4F38"/>
    <w:rsid w:val="5EBA61D7"/>
    <w:rsid w:val="5F9C6297"/>
    <w:rsid w:val="60076625"/>
    <w:rsid w:val="6139330C"/>
    <w:rsid w:val="62322F68"/>
    <w:rsid w:val="636D686A"/>
    <w:rsid w:val="638E218D"/>
    <w:rsid w:val="63CB03E6"/>
    <w:rsid w:val="641A130C"/>
    <w:rsid w:val="64A26AA5"/>
    <w:rsid w:val="653A7F3E"/>
    <w:rsid w:val="663069F7"/>
    <w:rsid w:val="68975032"/>
    <w:rsid w:val="6ABE2784"/>
    <w:rsid w:val="6AD37B7E"/>
    <w:rsid w:val="6C3D25C6"/>
    <w:rsid w:val="6C4C29A9"/>
    <w:rsid w:val="6CB53FDC"/>
    <w:rsid w:val="70CD223A"/>
    <w:rsid w:val="73201F13"/>
    <w:rsid w:val="73FD08AE"/>
    <w:rsid w:val="7440091C"/>
    <w:rsid w:val="74CF7863"/>
    <w:rsid w:val="76CA6BC2"/>
    <w:rsid w:val="776961E5"/>
    <w:rsid w:val="77846CDF"/>
    <w:rsid w:val="78D7282F"/>
    <w:rsid w:val="793523E6"/>
    <w:rsid w:val="7C367109"/>
    <w:rsid w:val="7CE514ED"/>
    <w:rsid w:val="7DF02CF6"/>
    <w:rsid w:val="7F9F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ind w:firstLine="0" w:firstLineChars="0"/>
      <w:outlineLvl w:val="0"/>
    </w:pPr>
    <w:rPr>
      <w:rFonts w:eastAsia="仿宋"/>
      <w:b/>
      <w:kern w:val="44"/>
      <w:sz w:val="30"/>
    </w:rPr>
  </w:style>
  <w:style w:type="paragraph" w:styleId="2">
    <w:name w:val="heading 2"/>
    <w:basedOn w:val="1"/>
    <w:next w:val="1"/>
    <w:unhideWhenUsed/>
    <w:qFormat/>
    <w:uiPriority w:val="0"/>
    <w:pPr>
      <w:keepNext/>
      <w:keepLines/>
      <w:numPr>
        <w:ilvl w:val="0"/>
        <w:numId w:val="2"/>
      </w:numPr>
      <w:ind w:left="0" w:firstLine="0" w:firstLineChars="0"/>
      <w:outlineLvl w:val="1"/>
    </w:pPr>
    <w:rPr>
      <w:rFonts w:ascii="Arial" w:hAnsi="Arial" w:eastAsia="仿宋"/>
      <w:b/>
      <w:sz w:val="28"/>
    </w:rPr>
  </w:style>
  <w:style w:type="paragraph" w:styleId="4">
    <w:name w:val="heading 3"/>
    <w:basedOn w:val="1"/>
    <w:next w:val="1"/>
    <w:unhideWhenUsed/>
    <w:qFormat/>
    <w:uiPriority w:val="0"/>
    <w:pPr>
      <w:keepNext/>
      <w:keepLines/>
      <w:numPr>
        <w:ilvl w:val="2"/>
        <w:numId w:val="3"/>
      </w:numPr>
      <w:tabs>
        <w:tab w:val="left" w:pos="0"/>
      </w:tabs>
      <w:spacing w:before="120" w:after="120"/>
      <w:ind w:firstLineChars="0"/>
      <w:outlineLvl w:val="2"/>
    </w:pPr>
    <w:rPr>
      <w:rFonts w:ascii="Times New Roman" w:hAnsi="Times New Roman" w:eastAsia="黑体"/>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customStyle="1" w:styleId="8">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2942</Words>
  <Characters>3085</Characters>
  <Lines>20</Lines>
  <Paragraphs>5</Paragraphs>
  <TotalTime>8</TotalTime>
  <ScaleCrop>false</ScaleCrop>
  <LinksUpToDate>false</LinksUpToDate>
  <CharactersWithSpaces>3087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2022-06-29T07:07:00Z</dcterms:created>
  <dc:creator>Administrator</dc:creator>
  <cp:lastModifiedBy>爱生活⊙﹏⊙爱自己</cp:lastModifiedBy>
  <dcterms:modified xsi:type="dcterms:W3CDTF">2022-07-01T02:54:12Z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CCB5C1675B0E4F22AC2CC82A29E9AD9C</vt:lpwstr>
  </property>
</Properties>
</file>