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彭阳县卫生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系统普法标准清单</w:t>
      </w:r>
      <w:bookmarkEnd w:id="0"/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71"/>
        <w:gridCol w:w="5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</w:t>
            </w:r>
          </w:p>
        </w:tc>
        <w:tc>
          <w:tcPr>
            <w:tcW w:w="57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落实领导干部学法制度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1.领导带头学法，模范守法。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2.落实领导干部学法制度，将法律法规学习纳入各卫生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领导干部学习计划。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3.在中心组学习会前安排卫生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法律法规专题讲座。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学习依法治国重要论述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1.深入学习宣传习近平总书记关于全面依法治国的重要论述。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2.将依法治国内容纳入单位职工干部学习内容开展集中学习和自学。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深入宣传卫生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法律法规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1.大力宣传依法行政领域的法律法规。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机关树立“法定职责必须为，法无授权不可为”的意识，提升法治思维。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突出学习宣传《宪法》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1.在全县卫生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系统普遍开展《宪法》宣传教育。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2.深入宣传《宪法》至上，依宪治国，依宪执政理念。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3.引导卫生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干部职工主动运用《宪法》。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持续抓好卫生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主题宣传日活动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1.认真组织开展卫生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主题宣传日活动，开展丰富多样的宣传活动。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2.发挥各类宣传平台的作用，普及卫生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法律知识。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扎实推进多层次多领域依法治理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加强卫生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法治示范单位建设和卫生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普法教育示范单位创建，指导和服务基层，巩固示范单位建设。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加强依法治理工作的宣传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统筹法治宣传资源，充分发挥各单位的积极性。建立法治信息员制和信息通报制，及时报送和反映各单位依法治理工作情况。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建立和推行法律顾问制度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聘请法律顾问参与规范性文件、重大行政决策、重大案件</w:t>
            </w:r>
            <w:r>
              <w:rPr>
                <w:rFonts w:hint="eastAsia" w:ascii="仿宋_GB2312" w:eastAsia="仿宋_GB2312"/>
              </w:rPr>
              <w:t>、行政复议等相关法律工作。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抓好法治政府建设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1.按照《彭阳县法治政府建设（2016-2020年）》，抓好法治政府建设工作落实。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2.做好法治政府建设考核，提升依法行政水平。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做好卫生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行政复议和应诉工作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1.健全卫生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行政复议和应诉工作机制，受理和处理行政复议案件。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2.妥善化解卫生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争议，未发生群体事件和重大争议事件。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全面实施权责清单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1.全面推行卫生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系统权力清单、责任清单。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2.开展权责清单的学习、宣传和落实。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全面落实行政许可和行政处罚双公示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在县政府门户网站开设双公示专栏，全面落实双公示相关工作。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加强卫生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法制建设和执法监督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1.严格落实《卫生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规范性文件制定管理办法》，切实提升规范性文件制定和审核水平。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2.探索开展卫生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政策合规性评估，提高制定卫生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规范性文件质效。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深入开展“法律八进”活动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充分发挥卫生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资源优势，不断创新普法方式方法，确保普法取得实效。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加强法治宣传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组织开展法治宣传活动，一案释法，在卫生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单位巡回宣讲，取得实效。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开展法治文化建设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1.组织开展群众性法治文化广场展示演出。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2.鼓励法治文化爱好者积极参与法治摄影、书法、绘画、剪纸等法治文化作品创作和展示。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落实普法治理工作责任制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将普法依法治理工作作为本单位的一项重要任务，列入重要议事日程。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建立普法考核机制</w:t>
            </w:r>
          </w:p>
        </w:tc>
        <w:tc>
          <w:tcPr>
            <w:tcW w:w="5765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把普法依法治理工作纳入卫生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单位效能目标管理，开展年度考核，阶段性检查和专项督查，确保普法的实效。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A6C74"/>
    <w:rsid w:val="1FB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2019-08-20T02:39:00Z</dcterms:created>
  <dc:creator>春风永巷闲娉婷</dc:creator>
  <cp:lastModifiedBy>春风永巷闲娉婷</cp:lastModifiedBy>
  <dcterms:modified xsi:type="dcterms:W3CDTF">2019-08-20T02:39:14Z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