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彭阳县2020年青年就业见习岗位需求表</w:t>
      </w:r>
    </w:p>
    <w:bookmarkEnd w:id="0"/>
    <w:tbl>
      <w:tblPr>
        <w:tblStyle w:val="4"/>
        <w:tblW w:w="1375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1965"/>
        <w:gridCol w:w="1635"/>
        <w:gridCol w:w="2100"/>
        <w:gridCol w:w="1590"/>
        <w:gridCol w:w="990"/>
        <w:gridCol w:w="48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见习单位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彭阳县三泰科技实业有限责任公司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网络部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能够熟练操作office软件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及相关专业知识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物流部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电商运营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财务部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宁夏东方圣骄民族服装有限公司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质检员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质检室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资料和统计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宁夏云雾山果品开发有限责任公司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化验员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化验室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文学、财务、电商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资料和统计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见习单位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彭阳县茹河幼儿园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宁夏彭阳贺兰山村镇银行股份有限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财务、会计、金融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综合柜员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财务、会计、金融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中国建设银行股份有限公司彭阳支行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大堂经理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金融、财会、营销、计算机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吃苦耐劳、责任心强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产品经理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金融、财会、营销、计算机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吃苦耐劳、责任心强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中国农业银行股份有限公司彭阳县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支行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信贷业务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银行会计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宁夏彭阳农村商业银行股份有限公司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机关部室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金融、会计、文秘、计算机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宁夏鸿瑞源工贸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彭阳县宏泰汽车检测有限责任公司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汽车维修人员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汽车相关专业、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汽车检测人员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汽车检测、计算机类相关专业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见习单位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彭阳县电商孵化园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电商运营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熟悉店铺运营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平面设计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熟练修图软件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文案编辑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有文字功底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视频制作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广告、视频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熟练视频软件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彭阳县泰明食品加工有限公司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销售部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业务员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财务部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宁夏万升实业有限责任公司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宁夏万升实业有限责任公司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鸡病防治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掌握鸡的诊疗、防疫等相关专业知识和技能，熟悉鸡的各种疾病的诊断、防治与治疗技术，工作认真，有责任感和敬业精神。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养鸡技术指导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了解或熟悉鸡养殖技术，具备扎实的专业知识，能吃苦耐劳，服从管理，乐于从事鸡的养殖技术工作。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鸡的保种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动物遗传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育种与繁育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有一定的培育选种与种质资源保护相关专业知识，工作认真、踏实、肯专研。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产品研发加工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食品加工相关专业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具备扎实的食品研发相关专业理论知识和较强的操作技能，具有食品开发研究工作知识，改良现有产品，研发新产品，了解鸡产品市场。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产品营销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具备较强的市场策划、营销宣传能力；有一定的市场营销工作经验或电商营销经验；具备优秀的沟通协调能力，对行业消息有较强的敏锐度；具备强烈的责任感和敬业精神。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 w:hRule="atLeast"/>
        </w:trPr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产品质量检验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动物检疫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具有产品质量检验检疫相关专业知识或相关工作经验，全面掌握鸡动物产品的检疫技术。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atLeast"/>
        </w:trPr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平面设计与制作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平面设计相关专业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能够熟练使用Flash、Photoshop等平面设计软件，主动性高，善于沟通、耐心细致，能够准确表达设计思路，有较强的责任心及较强的理解分析、创意设计能力和色彩搭配能力。</w:t>
            </w:r>
          </w:p>
        </w:tc>
      </w:tr>
    </w:tbl>
    <w:p>
      <w:pPr>
        <w:tabs>
          <w:tab w:val="left" w:pos="8074"/>
        </w:tabs>
        <w:bidi w:val="0"/>
        <w:jc w:val="left"/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9FEE573-6DDC-4537-8EA6-75C7CC9FFF5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AAAAC34-340B-4CAD-AA06-441421E5F9F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22CB533-B767-43F5-BAA2-8E9C928336B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8B"/>
    <w:rsid w:val="00311ECA"/>
    <w:rsid w:val="003E448B"/>
    <w:rsid w:val="007D303E"/>
    <w:rsid w:val="064067CF"/>
    <w:rsid w:val="089112ED"/>
    <w:rsid w:val="0F542FB3"/>
    <w:rsid w:val="13284A3F"/>
    <w:rsid w:val="15C72B1A"/>
    <w:rsid w:val="18C93405"/>
    <w:rsid w:val="18F0759E"/>
    <w:rsid w:val="1AE865A4"/>
    <w:rsid w:val="1D33177B"/>
    <w:rsid w:val="1D4A7662"/>
    <w:rsid w:val="39B964FA"/>
    <w:rsid w:val="3A0F5315"/>
    <w:rsid w:val="3B11099B"/>
    <w:rsid w:val="3F9B7CEF"/>
    <w:rsid w:val="41897FAB"/>
    <w:rsid w:val="43EE382A"/>
    <w:rsid w:val="46602BDD"/>
    <w:rsid w:val="55506DCB"/>
    <w:rsid w:val="5C7B4866"/>
    <w:rsid w:val="66DA0515"/>
    <w:rsid w:val="7037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130</Words>
  <Characters>743</Characters>
  <Lines>6</Lines>
  <Paragraphs>1</Paragraphs>
  <TotalTime>3</TotalTime>
  <ScaleCrop>false</ScaleCrop>
  <LinksUpToDate>false</LinksUpToDate>
  <CharactersWithSpaces>872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2019-07-06T01:35:00Z</dcterms:created>
  <dc:creator>Windows 用户</dc:creator>
  <cp:lastModifiedBy>夏tao</cp:lastModifiedBy>
  <dcterms:modified xsi:type="dcterms:W3CDTF">2020-09-27T08:30:33Z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